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Mezzasalma Advisors, LLC is a Registered Investment Adviser. Advisory services are only offered to clients or prospective clients where Mezzasalma Advisors, LLC and its representatives are properly licensed or exempt from licensure. This website is solely for informational purposes. Past performance is no guarantee of future returns. Investing involves risk and possible loss of principal capital. No advice may be rendered by Mezzasalma Advisors, LLC unless a client service agreement is in place.</w:t>
      </w:r>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 </w:t>
      </w:r>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Five Star Professional is a third-party research firm, which identifies pre-qualified award candidates based on industry data and nominations it may have received from various industry firms and individuals in the surrounding area of the candidate. Self-nominations were not accepted and candidates do not pay a fee to be considered or placed on the final list. Award candidates were evaluated against objective eligibility and evaluation criteria including, but not limited to:</w:t>
      </w:r>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1. Credentialed as an investment adviser representative.</w:t>
      </w:r>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2. Actively employed as a credentialed professional in the financial services industry for a minimum of five years.</w:t>
      </w:r>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3. Favorable regulatory history review: (1) has not been subject to a regulatory action that resulted in a license being suspended or revoked, or payment of a fine; (2) has no more than three settled or pending customer complaints filed against them (excluding dismissed complaints) with any regulatory authority or through Five Star Professional’s consumer complaint process; (3) has not individually contributed to a financial settlement of a customer complaint; (4) never filed for personal bankruptcy; (5) never been convicted of a felony.</w:t>
      </w:r>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4. Accepting new clients.</w:t>
      </w:r>
      <w:bookmarkStart w:id="0" w:name="_GoBack"/>
      <w:bookmarkEnd w:id="0"/>
    </w:p>
    <w:p w:rsidR="001956F8" w:rsidRPr="001956F8" w:rsidRDefault="001956F8" w:rsidP="001956F8">
      <w:pPr>
        <w:shd w:val="clear" w:color="auto" w:fill="FFFFFF"/>
        <w:spacing w:after="0" w:line="240" w:lineRule="auto"/>
        <w:rPr>
          <w:rFonts w:ascii="Arial" w:eastAsia="Times New Roman" w:hAnsi="Arial" w:cs="Arial"/>
          <w:color w:val="222222"/>
          <w:sz w:val="19"/>
          <w:szCs w:val="19"/>
        </w:rPr>
      </w:pPr>
      <w:r w:rsidRPr="001956F8">
        <w:rPr>
          <w:rFonts w:ascii="Book Antiqua" w:eastAsia="Times New Roman" w:hAnsi="Book Antiqua" w:cs="Arial"/>
          <w:color w:val="222222"/>
          <w:sz w:val="19"/>
          <w:szCs w:val="19"/>
        </w:rPr>
        <w:t>The inclusion of a candidate on the final list should be not construed as an endorsement of the candidate by Five Star or any other organization. Each year, Five Star Professional finalizes the list award recipients to be no more than 7 percent of the eligible candidates in the advisor’s area. The Five Star award is not indicative of the advisor’s future investment success and may not be representative of any one client’s experience. Further, there is no guarantee that the selected advisor will be awarded this recognition by Five Star in the future. For more information on the Five Star award and the research/selection methodology, go to </w:t>
      </w:r>
      <w:hyperlink r:id="rId4" w:tgtFrame="_blank" w:history="1">
        <w:r w:rsidRPr="001956F8">
          <w:rPr>
            <w:rFonts w:ascii="Book Antiqua" w:eastAsia="Times New Roman" w:hAnsi="Book Antiqua" w:cs="Arial"/>
            <w:color w:val="1155CC"/>
            <w:sz w:val="19"/>
            <w:szCs w:val="19"/>
            <w:u w:val="single"/>
          </w:rPr>
          <w:t>www.fivestarprofessional.com</w:t>
        </w:r>
      </w:hyperlink>
      <w:r w:rsidRPr="001956F8">
        <w:rPr>
          <w:rFonts w:ascii="Book Antiqua" w:eastAsia="Times New Roman" w:hAnsi="Book Antiqua" w:cs="Arial"/>
          <w:color w:val="222222"/>
          <w:sz w:val="19"/>
          <w:szCs w:val="19"/>
        </w:rPr>
        <w:t>.</w:t>
      </w:r>
    </w:p>
    <w:p w:rsidR="00A153A3" w:rsidRDefault="00A153A3"/>
    <w:sectPr w:rsidR="00A1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F8"/>
    <w:rsid w:val="001956F8"/>
    <w:rsid w:val="00A1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1567B-52EA-4E7C-BF2F-1D610EBD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vestar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MEZZASALMA</dc:creator>
  <cp:keywords/>
  <dc:description/>
  <cp:lastModifiedBy>JOHN MEZZASALMA</cp:lastModifiedBy>
  <cp:revision>1</cp:revision>
  <dcterms:created xsi:type="dcterms:W3CDTF">2018-01-23T02:56:00Z</dcterms:created>
  <dcterms:modified xsi:type="dcterms:W3CDTF">2018-01-23T02:58:00Z</dcterms:modified>
</cp:coreProperties>
</file>